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0" w:type="auto"/>
        <w:tblInd w:w="-567" w:type="dxa"/>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2518"/>
        <w:gridCol w:w="7229"/>
      </w:tblGrid>
      <w:tr w:rsidRPr="00D62450" w:rsidR="00BC09C8" w:rsidTr="708468F1" w14:paraId="622F4453" w14:textId="77777777">
        <w:trPr>
          <w:trHeight w:val="1969"/>
        </w:trPr>
        <w:tc>
          <w:tcPr>
            <w:tcW w:w="2518" w:type="dxa"/>
            <w:tcBorders>
              <w:top w:val="nil"/>
              <w:bottom w:val="nil"/>
              <w:right w:val="nil"/>
            </w:tcBorders>
            <w:shd w:val="clear" w:color="auto" w:fill="auto"/>
            <w:tcMar/>
            <w:vAlign w:val="center"/>
          </w:tcPr>
          <w:p w:rsidRPr="00D62450" w:rsidR="00BC09C8" w:rsidP="0031595E" w:rsidRDefault="00BC09C8" w14:paraId="2C6438CD" w14:textId="1C1DBC55">
            <w:pPr>
              <w:pStyle w:val="Prrafodelista"/>
              <w:tabs>
                <w:tab w:val="left" w:pos="-567"/>
              </w:tabs>
              <w:ind w:left="0"/>
              <w:jc w:val="center"/>
              <w:rPr>
                <w:rFonts w:ascii="Calibri Light" w:hAnsi="Calibri Light" w:cs="Calibri Light"/>
              </w:rPr>
            </w:pPr>
            <w:r w:rsidRPr="00D62450">
              <w:rPr>
                <w:rFonts w:ascii="Calibri Light" w:hAnsi="Calibri Light" w:cs="Calibri Light"/>
                <w:noProof/>
              </w:rPr>
              <w:drawing>
                <wp:inline distT="0" distB="0" distL="0" distR="0" wp14:anchorId="24C4C91E" wp14:editId="4E5E8B95">
                  <wp:extent cx="1390650" cy="12573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1257300"/>
                          </a:xfrm>
                          <a:prstGeom prst="rect">
                            <a:avLst/>
                          </a:prstGeom>
                          <a:noFill/>
                          <a:ln>
                            <a:noFill/>
                          </a:ln>
                        </pic:spPr>
                      </pic:pic>
                    </a:graphicData>
                  </a:graphic>
                </wp:inline>
              </w:drawing>
            </w:r>
          </w:p>
        </w:tc>
        <w:tc>
          <w:tcPr>
            <w:tcW w:w="7229" w:type="dxa"/>
            <w:tcBorders>
              <w:left w:val="nil"/>
            </w:tcBorders>
            <w:shd w:val="clear" w:color="auto" w:fill="auto"/>
            <w:tcMar/>
            <w:vAlign w:val="center"/>
          </w:tcPr>
          <w:p w:rsidRPr="00761092" w:rsidR="00BC09C8" w:rsidP="63BB04BE" w:rsidRDefault="00360BD2" w14:paraId="0D3FC32D" w14:textId="311E8F0A">
            <w:pPr>
              <w:tabs>
                <w:tab w:val="left" w:pos="426"/>
              </w:tabs>
              <w:rPr>
                <w:rFonts w:ascii="Verdana" w:hAnsi="Verdana" w:cs="Calibri Light"/>
                <w:b w:val="1"/>
                <w:bCs w:val="1"/>
                <w:color w:val="127CD4"/>
                <w:sz w:val="32"/>
                <w:szCs w:val="32"/>
              </w:rPr>
            </w:pPr>
            <w:r w:rsidRPr="708468F1" w:rsidR="00360BD2">
              <w:rPr>
                <w:rFonts w:ascii="Verdana" w:hAnsi="Verdana" w:cs="Calibri Light"/>
                <w:b w:val="1"/>
                <w:bCs w:val="1"/>
                <w:color w:val="127CD4"/>
                <w:sz w:val="32"/>
                <w:szCs w:val="32"/>
              </w:rPr>
              <w:t>Preguntas de investigación de</w:t>
            </w:r>
            <w:r w:rsidRPr="708468F1" w:rsidR="2F1E0B50">
              <w:rPr>
                <w:rFonts w:ascii="Verdana" w:hAnsi="Verdana" w:cs="Calibri Light"/>
                <w:b w:val="1"/>
                <w:bCs w:val="1"/>
                <w:color w:val="127CD4"/>
                <w:sz w:val="32"/>
                <w:szCs w:val="32"/>
              </w:rPr>
              <w:t xml:space="preserve"> </w:t>
            </w:r>
            <w:r w:rsidRPr="708468F1" w:rsidR="7C18F2C0">
              <w:rPr>
                <w:rFonts w:ascii="Verdana" w:hAnsi="Verdana" w:cs="Calibri Light"/>
                <w:b w:val="1"/>
                <w:bCs w:val="1"/>
                <w:color w:val="127CD4"/>
                <w:sz w:val="32"/>
                <w:szCs w:val="32"/>
              </w:rPr>
              <w:t>E</w:t>
            </w:r>
            <w:r w:rsidRPr="708468F1" w:rsidR="04F83917">
              <w:rPr>
                <w:rFonts w:ascii="Verdana" w:hAnsi="Verdana" w:cs="Calibri Light"/>
                <w:b w:val="1"/>
                <w:bCs w:val="1"/>
                <w:color w:val="127CD4"/>
                <w:sz w:val="32"/>
                <w:szCs w:val="32"/>
              </w:rPr>
              <w:t>ncefalitis</w:t>
            </w:r>
            <w:r w:rsidRPr="708468F1" w:rsidR="5796CAAF">
              <w:rPr>
                <w:rFonts w:ascii="Verdana" w:hAnsi="Verdana" w:cs="Calibri Light"/>
                <w:b w:val="1"/>
                <w:bCs w:val="1"/>
                <w:color w:val="127CD4"/>
                <w:sz w:val="32"/>
                <w:szCs w:val="32"/>
              </w:rPr>
              <w:t xml:space="preserve"> o </w:t>
            </w:r>
            <w:r w:rsidRPr="708468F1" w:rsidR="491FF39B">
              <w:rPr>
                <w:rFonts w:ascii="Verdana" w:hAnsi="Verdana" w:cs="Calibri Light"/>
                <w:b w:val="1"/>
                <w:bCs w:val="1"/>
                <w:color w:val="127CD4"/>
                <w:sz w:val="32"/>
                <w:szCs w:val="32"/>
              </w:rPr>
              <w:t>Encefalomielitis</w:t>
            </w:r>
          </w:p>
        </w:tc>
      </w:tr>
    </w:tbl>
    <w:p w:rsidR="00D62450" w:rsidP="00D62450" w:rsidRDefault="006C586C" w14:paraId="68233F80" w14:textId="77777777">
      <w:pPr>
        <w:pBdr>
          <w:top w:val="nil"/>
          <w:left w:val="nil"/>
          <w:bottom w:val="nil"/>
          <w:right w:val="nil"/>
          <w:between w:val="nil"/>
        </w:pBdr>
        <w:spacing w:line="360" w:lineRule="auto"/>
        <w:ind w:left="-426" w:right="142"/>
        <w:jc w:val="both"/>
        <w:rPr>
          <w:rFonts w:ascii="Calibri Light" w:hAnsi="Calibri Light" w:eastAsia="gobCL" w:cs="Calibri Light"/>
          <w:b/>
          <w:color w:val="0070C0"/>
        </w:rPr>
      </w:pPr>
      <w:r w:rsidRPr="00D62450">
        <w:rPr>
          <w:rFonts w:ascii="Calibri Light" w:hAnsi="Calibri Light" w:eastAsia="gobCL" w:cs="Calibri Light"/>
          <w:b/>
          <w:color w:val="0070C0"/>
        </w:rPr>
        <w:t xml:space="preserve"> </w:t>
      </w:r>
    </w:p>
    <w:p w:rsidR="00D62450" w:rsidP="00D62450" w:rsidRDefault="00D62450" w14:paraId="052FAB56" w14:textId="77777777">
      <w:pPr>
        <w:pBdr>
          <w:top w:val="nil"/>
          <w:left w:val="nil"/>
          <w:bottom w:val="nil"/>
          <w:right w:val="nil"/>
          <w:between w:val="nil"/>
        </w:pBdr>
        <w:spacing w:line="360" w:lineRule="auto"/>
        <w:ind w:left="-426" w:right="142"/>
        <w:jc w:val="both"/>
        <w:rPr>
          <w:rFonts w:ascii="Calibri Light" w:hAnsi="Calibri Light" w:eastAsia="gobCL" w:cs="Calibri Light"/>
          <w:b/>
          <w:color w:val="0070C0"/>
        </w:rPr>
      </w:pPr>
    </w:p>
    <w:p w:rsidR="00AF29D6" w:rsidP="71F28867" w:rsidRDefault="00AF29D6" w14:paraId="54E92AE5" w14:textId="7A40FD34">
      <w:pPr>
        <w:spacing w:line="360" w:lineRule="auto"/>
        <w:ind w:left="-426" w:right="142"/>
        <w:jc w:val="both"/>
        <w:rPr>
          <w:rFonts w:ascii="Verdana" w:hAnsi="Verdana" w:eastAsia="Verdana" w:cs="Calibri Light"/>
          <w:i w:val="1"/>
          <w:iCs w:val="1"/>
          <w:color w:val="808080" w:themeColor="background1" w:themeTint="FF" w:themeShade="80"/>
          <w:sz w:val="18"/>
          <w:szCs w:val="18"/>
        </w:rPr>
      </w:pPr>
      <w:r w:rsidRPr="71F28867" w:rsidR="00360BD2">
        <w:rPr>
          <w:rFonts w:ascii="Verdana" w:hAnsi="Verdana" w:eastAsia="Verdana" w:cs="Calibri Light"/>
          <w:i w:val="1"/>
          <w:iCs w:val="1"/>
          <w:color w:val="808080" w:themeColor="background1" w:themeTint="FF" w:themeShade="80"/>
          <w:sz w:val="18"/>
          <w:szCs w:val="18"/>
        </w:rPr>
        <w:t>Para cada evento se dispone de un conjunto de preguntas clave orientadas a apoyar la investigación.</w:t>
      </w:r>
      <w:r w:rsidRPr="71F28867" w:rsidR="00360BD2">
        <w:rPr>
          <w:rFonts w:ascii="Verdana" w:hAnsi="Verdana" w:eastAsia="Verdana" w:cs="Calibri Light"/>
          <w:i w:val="1"/>
          <w:iCs w:val="1"/>
          <w:color w:val="808080" w:themeColor="background1" w:themeTint="FF" w:themeShade="80"/>
          <w:sz w:val="18"/>
          <w:szCs w:val="18"/>
        </w:rPr>
        <w:t xml:space="preserve"> </w:t>
      </w:r>
      <w:r w:rsidRPr="71F28867" w:rsidR="00360BD2">
        <w:rPr>
          <w:rFonts w:ascii="Verdana" w:hAnsi="Verdana" w:eastAsia="Verdana" w:cs="Calibri Light"/>
          <w:i w:val="1"/>
          <w:iCs w:val="1"/>
          <w:color w:val="808080" w:themeColor="background1" w:themeTint="FF" w:themeShade="80"/>
          <w:sz w:val="18"/>
          <w:szCs w:val="18"/>
          <w:lang w:val="es-ES"/>
        </w:rPr>
        <w:t>C</w:t>
      </w:r>
      <w:r w:rsidRPr="71F28867" w:rsidR="00360BD2">
        <w:rPr>
          <w:rFonts w:ascii="Verdana" w:hAnsi="Verdana" w:eastAsia="Verdana" w:cs="Calibri Light"/>
          <w:i w:val="1"/>
          <w:iCs w:val="1"/>
          <w:color w:val="808080" w:themeColor="background1" w:themeTint="FF" w:themeShade="80"/>
          <w:sz w:val="18"/>
          <w:szCs w:val="18"/>
          <w:lang w:val="es-ES"/>
        </w:rPr>
        <w:t>omplete la información solicitada y anexe el documento a la notificación de ESAVI en el paso 6 como adjunto o como un seguimiento.</w:t>
      </w:r>
    </w:p>
    <w:p w:rsidR="051FB9BF" w:rsidP="051FB9BF" w:rsidRDefault="051FB9BF" w14:paraId="5F2B9BF7" w14:textId="0B01819E">
      <w:pPr>
        <w:pStyle w:val="Normal"/>
        <w:shd w:val="clear" w:color="auto" w:fill="FFFFFF" w:themeFill="background1"/>
        <w:spacing w:before="0" w:beforeAutospacing="off" w:after="0" w:afterAutospacing="off" w:line="360" w:lineRule="auto"/>
        <w:ind w:left="0"/>
        <w:jc w:val="both"/>
        <w:rPr>
          <w:rFonts w:ascii="Calibri" w:hAnsi="Calibri" w:eastAsia="Calibri" w:cs="Calibri"/>
          <w:noProof w:val="0"/>
          <w:color w:val="000000" w:themeColor="text1" w:themeTint="FF" w:themeShade="FF"/>
          <w:sz w:val="24"/>
          <w:szCs w:val="24"/>
          <w:lang w:val="es-CL"/>
        </w:rPr>
      </w:pPr>
    </w:p>
    <w:p w:rsidR="1C4466AD" w:rsidP="708468F1" w:rsidRDefault="1C4466AD" w14:paraId="727725CD" w14:textId="17EB73D3">
      <w:pPr>
        <w:pStyle w:val="Normal"/>
        <w:numPr>
          <w:ilvl w:val="0"/>
          <w:numId w:val="61"/>
        </w:numPr>
        <w:shd w:val="clear" w:color="auto" w:fill="FFFFFF" w:themeFill="background1"/>
        <w:spacing w:before="0" w:beforeAutospacing="off" w:after="0" w:afterAutospacing="off" w:line="360" w:lineRule="auto"/>
        <w:ind w:left="0" w:right="0"/>
        <w:jc w:val="both"/>
        <w:rPr>
          <w:rFonts w:ascii="Calibri Light" w:hAnsi="Calibri Light" w:eastAsia="Calibri Light" w:cs="Calibri Light"/>
          <w:noProof w:val="0"/>
          <w:sz w:val="24"/>
          <w:szCs w:val="24"/>
          <w:lang w:val="es-CL"/>
        </w:rPr>
      </w:pPr>
      <w:r w:rsidRPr="5889224D" w:rsidR="1C4466AD">
        <w:rPr>
          <w:rFonts w:ascii="Calibri Light" w:hAnsi="Calibri Light" w:eastAsia="Calibri Light" w:cs="Calibri Light"/>
          <w:noProof w:val="0"/>
          <w:sz w:val="24"/>
          <w:szCs w:val="24"/>
          <w:lang w:val="es-CL"/>
        </w:rPr>
        <w:t>¿El usuario</w:t>
      </w:r>
      <w:r w:rsidRPr="5889224D" w:rsidR="1906EFC3">
        <w:rPr>
          <w:rFonts w:ascii="Calibri Light" w:hAnsi="Calibri Light" w:eastAsia="Calibri Light" w:cs="Calibri Light"/>
          <w:noProof w:val="0"/>
          <w:sz w:val="24"/>
          <w:szCs w:val="24"/>
          <w:lang w:val="es-CL"/>
        </w:rPr>
        <w:t xml:space="preserve"> (a)</w:t>
      </w:r>
      <w:r w:rsidRPr="5889224D" w:rsidR="1C4466AD">
        <w:rPr>
          <w:rFonts w:ascii="Calibri Light" w:hAnsi="Calibri Light" w:eastAsia="Calibri Light" w:cs="Calibri Light"/>
          <w:noProof w:val="0"/>
          <w:sz w:val="24"/>
          <w:szCs w:val="24"/>
          <w:lang w:val="es-CL"/>
        </w:rPr>
        <w:t xml:space="preserve"> ha presentado el cuadro anteriormente?, de ser así, señale la fecha y la causa.  </w:t>
      </w:r>
    </w:p>
    <w:p w:rsidR="1C4466AD" w:rsidP="708468F1" w:rsidRDefault="1C4466AD" w14:paraId="05078634" w14:textId="3EFA3708">
      <w:pPr>
        <w:pStyle w:val="Normal"/>
        <w:numPr>
          <w:ilvl w:val="0"/>
          <w:numId w:val="62"/>
        </w:numPr>
        <w:shd w:val="clear" w:color="auto" w:fill="FFFFFF" w:themeFill="background1"/>
        <w:spacing w:before="0" w:beforeAutospacing="off" w:after="0" w:afterAutospacing="off" w:line="360" w:lineRule="auto"/>
        <w:ind w:left="0" w:right="0"/>
        <w:jc w:val="both"/>
        <w:rPr>
          <w:rFonts w:ascii="Calibri Light" w:hAnsi="Calibri Light" w:eastAsia="Calibri Light" w:cs="Calibri Light"/>
          <w:noProof w:val="0"/>
          <w:sz w:val="24"/>
          <w:szCs w:val="24"/>
          <w:lang w:val="es-CL"/>
        </w:rPr>
      </w:pPr>
      <w:r w:rsidRPr="708468F1" w:rsidR="1C4466AD">
        <w:rPr>
          <w:rFonts w:ascii="Calibri Light" w:hAnsi="Calibri Light" w:eastAsia="Calibri Light" w:cs="Calibri Light"/>
          <w:noProof w:val="0"/>
          <w:sz w:val="24"/>
          <w:szCs w:val="24"/>
          <w:lang w:val="es-CL"/>
        </w:rPr>
        <w:t xml:space="preserve">¿Podría confirmar el tiempo transcurrido entre la administración de la vacuna y la aparición de los síntomas? </w:t>
      </w:r>
    </w:p>
    <w:p w:rsidR="1C4466AD" w:rsidP="708468F1" w:rsidRDefault="1C4466AD" w14:paraId="2D28EA96" w14:textId="28542625">
      <w:pPr>
        <w:pStyle w:val="Normal"/>
        <w:numPr>
          <w:ilvl w:val="0"/>
          <w:numId w:val="63"/>
        </w:numPr>
        <w:shd w:val="clear" w:color="auto" w:fill="FFFFFF" w:themeFill="background1"/>
        <w:spacing w:before="0" w:beforeAutospacing="off" w:after="0" w:afterAutospacing="off" w:line="360" w:lineRule="auto"/>
        <w:ind w:left="0" w:right="0"/>
        <w:jc w:val="both"/>
        <w:rPr>
          <w:rFonts w:ascii="Calibri Light" w:hAnsi="Calibri Light" w:eastAsia="Calibri Light" w:cs="Calibri Light"/>
          <w:noProof w:val="0"/>
          <w:sz w:val="24"/>
          <w:szCs w:val="24"/>
          <w:lang w:val="es-CL"/>
        </w:rPr>
      </w:pPr>
      <w:r w:rsidRPr="708468F1" w:rsidR="1C4466AD">
        <w:rPr>
          <w:rFonts w:ascii="Calibri Light" w:hAnsi="Calibri Light" w:eastAsia="Calibri Light" w:cs="Calibri Light"/>
          <w:noProof w:val="0"/>
          <w:sz w:val="24"/>
          <w:szCs w:val="24"/>
          <w:lang w:val="es-CL"/>
        </w:rPr>
        <w:t xml:space="preserve">¿Presentó alguno de los siguientes signos y síntomas?:  </w:t>
      </w:r>
    </w:p>
    <w:p w:rsidR="1C4466AD" w:rsidP="708468F1" w:rsidRDefault="1C4466AD" w14:paraId="49A96491" w14:textId="6398AF19">
      <w:pPr>
        <w:pStyle w:val="Normal"/>
        <w:numPr>
          <w:ilvl w:val="0"/>
          <w:numId w:val="64"/>
        </w:numPr>
        <w:shd w:val="clear" w:color="auto" w:fill="FFFFFF" w:themeFill="background1"/>
        <w:spacing w:before="0" w:beforeAutospacing="off" w:after="0" w:afterAutospacing="off" w:line="360" w:lineRule="auto"/>
        <w:ind w:left="360" w:right="0"/>
        <w:jc w:val="both"/>
        <w:rPr>
          <w:rFonts w:ascii="Calibri Light" w:hAnsi="Calibri Light" w:eastAsia="Calibri Light" w:cs="Calibri Light"/>
          <w:noProof w:val="0"/>
          <w:sz w:val="24"/>
          <w:szCs w:val="24"/>
          <w:lang w:val="es-CL"/>
        </w:rPr>
      </w:pPr>
      <w:r w:rsidRPr="708468F1" w:rsidR="1C4466AD">
        <w:rPr>
          <w:rFonts w:ascii="Calibri Light" w:hAnsi="Calibri Light" w:eastAsia="Calibri Light" w:cs="Calibri Light"/>
          <w:noProof w:val="0"/>
          <w:sz w:val="24"/>
          <w:szCs w:val="24"/>
          <w:lang w:val="es-CL"/>
        </w:rPr>
        <w:t xml:space="preserve">Alteración del nivel de conciencia, convulsiones, cambios en la conducta y/o letargia durante más de 24 horas, entre otros.  </w:t>
      </w:r>
    </w:p>
    <w:p w:rsidR="1C4466AD" w:rsidP="708468F1" w:rsidRDefault="1C4466AD" w14:paraId="51622AFE" w14:textId="79697886">
      <w:pPr>
        <w:pStyle w:val="Normal"/>
        <w:numPr>
          <w:ilvl w:val="0"/>
          <w:numId w:val="65"/>
        </w:numPr>
        <w:shd w:val="clear" w:color="auto" w:fill="FFFFFF" w:themeFill="background1"/>
        <w:spacing w:before="0" w:beforeAutospacing="off" w:after="0" w:afterAutospacing="off" w:line="360" w:lineRule="auto"/>
        <w:ind w:left="360" w:right="0"/>
        <w:jc w:val="both"/>
        <w:rPr>
          <w:rFonts w:ascii="Calibri Light" w:hAnsi="Calibri Light" w:eastAsia="Calibri Light" w:cs="Calibri Light"/>
          <w:noProof w:val="0"/>
          <w:sz w:val="24"/>
          <w:szCs w:val="24"/>
          <w:lang w:val="es-CL"/>
        </w:rPr>
      </w:pPr>
      <w:r w:rsidRPr="708468F1" w:rsidR="1C4466AD">
        <w:rPr>
          <w:rFonts w:ascii="Calibri Light" w:hAnsi="Calibri Light" w:eastAsia="Calibri Light" w:cs="Calibri Light"/>
          <w:noProof w:val="0"/>
          <w:sz w:val="24"/>
          <w:szCs w:val="24"/>
          <w:lang w:val="es-CL"/>
        </w:rPr>
        <w:t xml:space="preserve">Incapacidad de hacer contacto visual, responder a estímulos visuales, auditivos, y/o dolorosos, defectos en campo visual o anormalidades sensoriales.  </w:t>
      </w:r>
    </w:p>
    <w:p w:rsidR="1C4466AD" w:rsidP="708468F1" w:rsidRDefault="1C4466AD" w14:paraId="6747B381" w14:textId="676D6B0F">
      <w:pPr>
        <w:pStyle w:val="Normal"/>
        <w:numPr>
          <w:ilvl w:val="0"/>
          <w:numId w:val="66"/>
        </w:numPr>
        <w:shd w:val="clear" w:color="auto" w:fill="FFFFFF" w:themeFill="background1"/>
        <w:spacing w:before="0" w:beforeAutospacing="off" w:after="0" w:afterAutospacing="off" w:line="360" w:lineRule="auto"/>
        <w:ind w:left="360" w:right="0"/>
        <w:jc w:val="both"/>
        <w:rPr>
          <w:rFonts w:ascii="Calibri Light" w:hAnsi="Calibri Light" w:eastAsia="Calibri Light" w:cs="Calibri Light"/>
          <w:noProof w:val="0"/>
          <w:sz w:val="24"/>
          <w:szCs w:val="24"/>
          <w:lang w:val="es-CL"/>
        </w:rPr>
      </w:pPr>
      <w:r w:rsidRPr="708468F1" w:rsidR="1C4466AD">
        <w:rPr>
          <w:rFonts w:ascii="Calibri Light" w:hAnsi="Calibri Light" w:eastAsia="Calibri Light" w:cs="Calibri Light"/>
          <w:noProof w:val="0"/>
          <w:sz w:val="24"/>
          <w:szCs w:val="24"/>
          <w:lang w:val="es-CL"/>
        </w:rPr>
        <w:t xml:space="preserve">Signos corticales focales, como afasia, alexia, agrafia, ceguera cortical, entre otros.  </w:t>
      </w:r>
    </w:p>
    <w:p w:rsidR="1C4466AD" w:rsidP="708468F1" w:rsidRDefault="1C4466AD" w14:paraId="3D6B687F" w14:textId="4F47D6B1">
      <w:pPr>
        <w:pStyle w:val="Normal"/>
        <w:numPr>
          <w:ilvl w:val="0"/>
          <w:numId w:val="67"/>
        </w:numPr>
        <w:shd w:val="clear" w:color="auto" w:fill="FFFFFF" w:themeFill="background1"/>
        <w:spacing w:before="0" w:beforeAutospacing="off" w:after="0" w:afterAutospacing="off" w:line="360" w:lineRule="auto"/>
        <w:ind w:left="360" w:right="0"/>
        <w:jc w:val="both"/>
        <w:rPr>
          <w:rFonts w:ascii="Calibri Light" w:hAnsi="Calibri Light" w:eastAsia="Calibri Light" w:cs="Calibri Light"/>
          <w:noProof w:val="0"/>
          <w:sz w:val="24"/>
          <w:szCs w:val="24"/>
          <w:lang w:val="es-CL"/>
        </w:rPr>
      </w:pPr>
      <w:r w:rsidRPr="708468F1" w:rsidR="1C4466AD">
        <w:rPr>
          <w:rFonts w:ascii="Calibri Light" w:hAnsi="Calibri Light" w:eastAsia="Calibri Light" w:cs="Calibri Light"/>
          <w:noProof w:val="0"/>
          <w:sz w:val="24"/>
          <w:szCs w:val="24"/>
          <w:lang w:val="es-CL"/>
        </w:rPr>
        <w:t xml:space="preserve">Anomalías en alguno de los 12 pares de nervios craneales y/o presencia de reflejos primitivos, como signo de Babinski, reflejo </w:t>
      </w:r>
      <w:r w:rsidRPr="708468F1" w:rsidR="1C4466AD">
        <w:rPr>
          <w:rFonts w:ascii="Calibri Light" w:hAnsi="Calibri Light" w:eastAsia="Calibri Light" w:cs="Calibri Light"/>
          <w:noProof w:val="0"/>
          <w:sz w:val="24"/>
          <w:szCs w:val="24"/>
          <w:lang w:val="es-CL"/>
        </w:rPr>
        <w:t>glabelar</w:t>
      </w:r>
      <w:r w:rsidRPr="708468F1" w:rsidR="1C4466AD">
        <w:rPr>
          <w:rFonts w:ascii="Calibri Light" w:hAnsi="Calibri Light" w:eastAsia="Calibri Light" w:cs="Calibri Light"/>
          <w:noProof w:val="0"/>
          <w:sz w:val="24"/>
          <w:szCs w:val="24"/>
          <w:lang w:val="es-CL"/>
        </w:rPr>
        <w:t xml:space="preserve">, prensión palmar, entre otros.  </w:t>
      </w:r>
    </w:p>
    <w:p w:rsidR="1C4466AD" w:rsidP="708468F1" w:rsidRDefault="1C4466AD" w14:paraId="06A9922B" w14:textId="254AEA03">
      <w:pPr>
        <w:pStyle w:val="Normal"/>
        <w:numPr>
          <w:ilvl w:val="0"/>
          <w:numId w:val="68"/>
        </w:numPr>
        <w:shd w:val="clear" w:color="auto" w:fill="FFFFFF" w:themeFill="background1"/>
        <w:spacing w:before="0" w:beforeAutospacing="off" w:after="0" w:afterAutospacing="off" w:line="360" w:lineRule="auto"/>
        <w:ind w:left="360" w:right="0"/>
        <w:jc w:val="both"/>
        <w:rPr>
          <w:rFonts w:ascii="Calibri Light" w:hAnsi="Calibri Light" w:eastAsia="Calibri Light" w:cs="Calibri Light"/>
          <w:noProof w:val="0"/>
          <w:sz w:val="24"/>
          <w:szCs w:val="24"/>
          <w:lang w:val="es-CL"/>
        </w:rPr>
      </w:pPr>
      <w:r w:rsidRPr="708468F1" w:rsidR="1C4466AD">
        <w:rPr>
          <w:rFonts w:ascii="Calibri Light" w:hAnsi="Calibri Light" w:eastAsia="Calibri Light" w:cs="Calibri Light"/>
          <w:noProof w:val="0"/>
          <w:sz w:val="24"/>
          <w:szCs w:val="24"/>
          <w:lang w:val="es-CL"/>
        </w:rPr>
        <w:t xml:space="preserve">Debilidad motora y/o reflejos tendinosos profundos alterados, como hiperreflexia, asimetría de reflejos, entre otros; ataxia, dismetría y/o nistagmo cerebeloso.  </w:t>
      </w:r>
    </w:p>
    <w:p w:rsidR="1C4466AD" w:rsidP="708468F1" w:rsidRDefault="1C4466AD" w14:paraId="16D952CA" w14:textId="5C38B251">
      <w:pPr>
        <w:pStyle w:val="Normal"/>
        <w:numPr>
          <w:ilvl w:val="0"/>
          <w:numId w:val="69"/>
        </w:numPr>
        <w:shd w:val="clear" w:color="auto" w:fill="FFFFFF" w:themeFill="background1"/>
        <w:spacing w:before="0" w:beforeAutospacing="off" w:after="0" w:afterAutospacing="off" w:line="360" w:lineRule="auto"/>
        <w:ind w:left="0" w:right="0"/>
        <w:jc w:val="both"/>
        <w:rPr>
          <w:rFonts w:ascii="Calibri Light" w:hAnsi="Calibri Light" w:eastAsia="Calibri Light" w:cs="Calibri Light"/>
          <w:noProof w:val="0"/>
          <w:sz w:val="24"/>
          <w:szCs w:val="24"/>
          <w:lang w:val="es-CL"/>
        </w:rPr>
      </w:pPr>
      <w:r w:rsidRPr="708468F1" w:rsidR="1C4466AD">
        <w:rPr>
          <w:rFonts w:ascii="Calibri Light" w:hAnsi="Calibri Light" w:eastAsia="Calibri Light" w:cs="Calibri Light"/>
          <w:noProof w:val="0"/>
          <w:sz w:val="24"/>
          <w:szCs w:val="24"/>
          <w:lang w:val="es-CL"/>
        </w:rPr>
        <w:t xml:space="preserve">¿En caso de fiebre, cuál fue la temperatura corporal máxima alcanzada? Adjunte el control de signos vitales.  </w:t>
      </w:r>
    </w:p>
    <w:p w:rsidR="1C4466AD" w:rsidP="708468F1" w:rsidRDefault="1C4466AD" w14:paraId="07B6537B" w14:textId="699BB3E6">
      <w:pPr>
        <w:pStyle w:val="Normal"/>
        <w:numPr>
          <w:ilvl w:val="0"/>
          <w:numId w:val="70"/>
        </w:numPr>
        <w:shd w:val="clear" w:color="auto" w:fill="FFFFFF" w:themeFill="background1"/>
        <w:spacing w:before="0" w:beforeAutospacing="off" w:after="0" w:afterAutospacing="off" w:line="360" w:lineRule="auto"/>
        <w:ind w:left="0" w:right="0"/>
        <w:jc w:val="both"/>
        <w:rPr>
          <w:rFonts w:ascii="Calibri Light" w:hAnsi="Calibri Light" w:eastAsia="Calibri Light" w:cs="Calibri Light"/>
          <w:noProof w:val="0"/>
          <w:sz w:val="24"/>
          <w:szCs w:val="24"/>
          <w:lang w:val="es-CL"/>
        </w:rPr>
      </w:pPr>
      <w:r w:rsidRPr="708468F1" w:rsidR="1C4466AD">
        <w:rPr>
          <w:rFonts w:ascii="Calibri Light" w:hAnsi="Calibri Light" w:eastAsia="Calibri Light" w:cs="Calibri Light"/>
          <w:noProof w:val="0"/>
          <w:sz w:val="24"/>
          <w:szCs w:val="24"/>
          <w:lang w:val="es-CL"/>
        </w:rPr>
        <w:t xml:space="preserve">¿Recibió atención médica por especialidades de Neurología, Neurocirugía, entre otras? De ser así, adjunte las evoluciones médicas, detallando el examen neurológico realizado.  </w:t>
      </w:r>
    </w:p>
    <w:p w:rsidR="1C4466AD" w:rsidP="708468F1" w:rsidRDefault="1C4466AD" w14:paraId="54EA0D63" w14:textId="1F5CD80C">
      <w:pPr>
        <w:pStyle w:val="Normal"/>
        <w:numPr>
          <w:ilvl w:val="0"/>
          <w:numId w:val="71"/>
        </w:numPr>
        <w:shd w:val="clear" w:color="auto" w:fill="FFFFFF" w:themeFill="background1"/>
        <w:spacing w:before="0" w:beforeAutospacing="off" w:after="0" w:afterAutospacing="off" w:line="360" w:lineRule="auto"/>
        <w:ind w:left="0" w:right="0"/>
        <w:jc w:val="both"/>
        <w:rPr>
          <w:rFonts w:ascii="Calibri Light" w:hAnsi="Calibri Light" w:eastAsia="Calibri Light" w:cs="Calibri Light"/>
          <w:noProof w:val="0"/>
          <w:sz w:val="24"/>
          <w:szCs w:val="24"/>
          <w:lang w:val="es-CL"/>
        </w:rPr>
      </w:pPr>
      <w:r w:rsidRPr="708468F1" w:rsidR="1C4466AD">
        <w:rPr>
          <w:rFonts w:ascii="Calibri Light" w:hAnsi="Calibri Light" w:eastAsia="Calibri Light" w:cs="Calibri Light"/>
          <w:noProof w:val="0"/>
          <w:sz w:val="24"/>
          <w:szCs w:val="24"/>
          <w:lang w:val="es-CL"/>
        </w:rPr>
        <w:t xml:space="preserve">Adjuntar informes de resultados de estudios neurológicos realizados, incluyendo exámenes de laboratorio, panel de encefalitis autoinmune, EEG, imágenes como RMN cerebral, TAC cerebral, bandas oligoclonales, anti MOG, anti Aquaporina 4, biopsia cerebral, entre otras. Además de análisis de LCR: citoquímico, tinción Gram, cultivo corriente, panel meningitis/encefalitis (especialmente para encefalitis) </w:t>
      </w:r>
    </w:p>
    <w:p w:rsidR="1C4466AD" w:rsidP="708468F1" w:rsidRDefault="1C4466AD" w14:paraId="09D0BA7F" w14:textId="6FD1FEE0">
      <w:pPr>
        <w:pStyle w:val="Normal"/>
        <w:numPr>
          <w:ilvl w:val="0"/>
          <w:numId w:val="72"/>
        </w:numPr>
        <w:shd w:val="clear" w:color="auto" w:fill="FFFFFF" w:themeFill="background1"/>
        <w:spacing w:before="0" w:beforeAutospacing="off" w:after="0" w:afterAutospacing="off" w:line="360" w:lineRule="auto"/>
        <w:ind w:left="0" w:right="0"/>
        <w:jc w:val="both"/>
        <w:rPr>
          <w:rFonts w:ascii="Calibri Light" w:hAnsi="Calibri Light" w:eastAsia="Calibri Light" w:cs="Calibri Light"/>
          <w:noProof w:val="0"/>
          <w:sz w:val="24"/>
          <w:szCs w:val="24"/>
          <w:lang w:val="es-CL"/>
        </w:rPr>
      </w:pPr>
      <w:r w:rsidRPr="708468F1" w:rsidR="1C4466AD">
        <w:rPr>
          <w:rFonts w:ascii="Calibri Light" w:hAnsi="Calibri Light" w:eastAsia="Calibri Light" w:cs="Calibri Light"/>
          <w:noProof w:val="0"/>
          <w:sz w:val="24"/>
          <w:szCs w:val="24"/>
          <w:lang w:val="es-CL"/>
        </w:rPr>
        <w:t xml:space="preserve">¿Posee antecedentes de alguna infección previa a la aparición de la encefalomielitis/encefalitis? De ser así, ¿se realizó la determinación del agente causal? Adjunte informes de resultado.  </w:t>
      </w:r>
    </w:p>
    <w:p w:rsidR="708468F1" w:rsidP="708468F1" w:rsidRDefault="708468F1" w14:paraId="3AA43D37" w14:textId="6930022F">
      <w:pPr>
        <w:pStyle w:val="Normal"/>
        <w:shd w:val="clear" w:color="auto" w:fill="FFFFFF" w:themeFill="background1"/>
        <w:spacing w:before="0" w:beforeAutospacing="off" w:after="0" w:afterAutospacing="off" w:line="360" w:lineRule="auto"/>
        <w:ind w:left="0" w:right="0"/>
        <w:jc w:val="both"/>
        <w:rPr>
          <w:rFonts w:ascii="Calibri Light" w:hAnsi="Calibri Light" w:eastAsia="Calibri Light" w:cs="Calibri Light"/>
          <w:noProof w:val="0"/>
          <w:color w:val="000000" w:themeColor="text1" w:themeTint="FF" w:themeShade="FF"/>
          <w:sz w:val="24"/>
          <w:szCs w:val="24"/>
          <w:lang w:val="es-CL"/>
        </w:rPr>
      </w:pPr>
    </w:p>
    <w:p w:rsidR="71F28867" w:rsidP="71F28867" w:rsidRDefault="71F28867" w14:paraId="62D94C0D" w14:textId="4D53E99B">
      <w:pPr>
        <w:pStyle w:val="Prrafodelista"/>
        <w:shd w:val="clear" w:color="auto" w:fill="FFFFFF" w:themeFill="background1"/>
        <w:spacing w:before="0" w:beforeAutospacing="off" w:after="0" w:afterAutospacing="off" w:line="360" w:lineRule="auto"/>
        <w:ind w:left="0" w:right="0" w:hanging="0"/>
        <w:jc w:val="both"/>
        <w:rPr>
          <w:rFonts w:ascii="Calibri Light" w:hAnsi="Calibri Light" w:eastAsia="Calibri Light" w:cs="Calibri Light"/>
          <w:noProof w:val="0"/>
          <w:sz w:val="24"/>
          <w:szCs w:val="24"/>
          <w:lang w:val="es-CL"/>
        </w:rPr>
      </w:pPr>
    </w:p>
    <w:p w:rsidRPr="00D62450" w:rsidR="00D33D6A" w:rsidP="00360BD2" w:rsidRDefault="00D33D6A" w14:paraId="0E7076F5" w14:textId="44AD13D7">
      <w:pPr>
        <w:spacing w:line="360" w:lineRule="auto"/>
        <w:ind w:left="-426" w:right="142"/>
        <w:jc w:val="both"/>
        <w:rPr>
          <w:rFonts w:ascii="Calibri Light" w:hAnsi="Calibri Light" w:eastAsia="Verdana" w:cs="Calibri Light"/>
          <w:color w:val="000000"/>
        </w:rPr>
      </w:pPr>
    </w:p>
    <w:sectPr w:rsidRPr="00D62450" w:rsidR="00D33D6A" w:rsidSect="00593919">
      <w:headerReference w:type="default" r:id="rId9"/>
      <w:headerReference w:type="first" r:id="rId10"/>
      <w:footerReference w:type="first" r:id="rId11"/>
      <w:pgSz w:w="12240" w:h="15840" w:orient="portrait" w:code="1"/>
      <w:pgMar w:top="1418" w:right="1469" w:bottom="1418" w:left="1560" w:header="680" w:footer="153" w:gutter="0"/>
      <w:pgNumType w:start="1"/>
      <w:cols w:space="720"/>
      <w:titlePg/>
      <w:docGrid w:linePitch="326"/>
      <w:footerReference w:type="default" r:id="R7308ba7e65d0405c"/>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944" w:rsidRDefault="00B72944" w14:paraId="05738569" w14:textId="77777777">
      <w:r>
        <w:separator/>
      </w:r>
    </w:p>
  </w:endnote>
  <w:endnote w:type="continuationSeparator" w:id="0">
    <w:p w:rsidR="00B72944" w:rsidRDefault="00B72944" w14:paraId="765C220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20000007" w:usb1="00000000" w:usb2="00000000" w:usb3="00000000" w:csb0="0000011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DC0" w:rsidRDefault="000A5DC0" w14:paraId="1AB2496D" w14:textId="125B940A">
    <w:pPr>
      <w:pBdr>
        <w:top w:val="nil"/>
        <w:left w:val="nil"/>
        <w:bottom w:val="nil"/>
        <w:right w:val="nil"/>
        <w:between w:val="nil"/>
      </w:pBdr>
      <w:tabs>
        <w:tab w:val="center" w:pos="4419"/>
        <w:tab w:val="right" w:pos="8838"/>
      </w:tabs>
      <w:jc w:val="right"/>
      <w:rPr>
        <w:color w:val="000000"/>
      </w:rPr>
    </w:pPr>
  </w:p>
</w:ftr>
</file>

<file path=word/footer2.xml><?xml version="1.0" encoding="utf-8"?>
<w:ft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3070"/>
      <w:gridCol w:w="3070"/>
      <w:gridCol w:w="3070"/>
    </w:tblGrid>
    <w:tr w:rsidR="2A4D6F86" w:rsidTr="2A4D6F86" w14:paraId="204F1B9D">
      <w:trPr>
        <w:trHeight w:val="300"/>
      </w:trPr>
      <w:tc>
        <w:tcPr>
          <w:tcW w:w="3070" w:type="dxa"/>
          <w:tcMar/>
        </w:tcPr>
        <w:p w:rsidR="2A4D6F86" w:rsidP="2A4D6F86" w:rsidRDefault="2A4D6F86" w14:paraId="1C6489FD" w14:textId="4DFB1FDC">
          <w:pPr>
            <w:pStyle w:val="Encabezado"/>
            <w:bidi w:val="0"/>
            <w:ind w:left="-115"/>
            <w:jc w:val="left"/>
          </w:pPr>
        </w:p>
      </w:tc>
      <w:tc>
        <w:tcPr>
          <w:tcW w:w="3070" w:type="dxa"/>
          <w:tcMar/>
        </w:tcPr>
        <w:p w:rsidR="2A4D6F86" w:rsidP="2A4D6F86" w:rsidRDefault="2A4D6F86" w14:paraId="59A162D3" w14:textId="0156C633">
          <w:pPr>
            <w:pStyle w:val="Encabezado"/>
            <w:bidi w:val="0"/>
            <w:jc w:val="center"/>
          </w:pPr>
        </w:p>
      </w:tc>
      <w:tc>
        <w:tcPr>
          <w:tcW w:w="3070" w:type="dxa"/>
          <w:tcMar/>
        </w:tcPr>
        <w:p w:rsidR="2A4D6F86" w:rsidP="2A4D6F86" w:rsidRDefault="2A4D6F86" w14:paraId="1CAC13C7" w14:textId="0A21E106">
          <w:pPr>
            <w:pStyle w:val="Encabezado"/>
            <w:bidi w:val="0"/>
            <w:ind w:right="-115"/>
            <w:jc w:val="right"/>
          </w:pPr>
        </w:p>
      </w:tc>
    </w:tr>
  </w:tbl>
  <w:p w:rsidR="2A4D6F86" w:rsidP="2A4D6F86" w:rsidRDefault="2A4D6F86" w14:paraId="68A7E978" w14:textId="30A308EE">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944" w:rsidRDefault="00B72944" w14:paraId="525581EF" w14:textId="77777777">
      <w:r>
        <w:separator/>
      </w:r>
    </w:p>
  </w:footnote>
  <w:footnote w:type="continuationSeparator" w:id="0">
    <w:p w:rsidR="00B72944" w:rsidRDefault="00B72944" w14:paraId="3B665FC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AA57F8" w:rsidR="000A5DC0" w:rsidP="00AA57F8" w:rsidRDefault="00593919" w14:paraId="1CFC7EE7" w14:textId="184F455E">
    <w:pPr>
      <w:tabs>
        <w:tab w:val="left" w:pos="-567"/>
      </w:tabs>
      <w:rPr>
        <w:rFonts w:ascii="gobCL" w:hAnsi="gobCL" w:eastAsia="gobCL" w:cs="gobCL"/>
        <w:b/>
        <w:bCs/>
        <w:color w:val="000000"/>
        <w:sz w:val="18"/>
        <w:szCs w:val="18"/>
      </w:rPr>
    </w:pPr>
    <w:r>
      <w:rPr>
        <w:rFonts w:ascii="gobCL" w:hAnsi="gobCL" w:eastAsia="gobCL" w:cs="gobCL"/>
        <w:noProof/>
        <w:color w:val="000000"/>
        <w:sz w:val="18"/>
        <w:szCs w:val="18"/>
      </w:rPr>
      <w:drawing>
        <wp:anchor distT="0" distB="0" distL="114300" distR="114300" simplePos="0" relativeHeight="251662848" behindDoc="1" locked="0" layoutInCell="1" allowOverlap="1" wp14:anchorId="3424E4BE" wp14:editId="0127C8BC">
          <wp:simplePos x="0" y="0"/>
          <wp:positionH relativeFrom="page">
            <wp:posOffset>0</wp:posOffset>
          </wp:positionH>
          <wp:positionV relativeFrom="paragraph">
            <wp:posOffset>-422275</wp:posOffset>
          </wp:positionV>
          <wp:extent cx="7772322" cy="10058299"/>
          <wp:effectExtent l="0" t="0" r="63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Carta-ISP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322" cy="10058299"/>
                  </a:xfrm>
                  <a:prstGeom prst="rect">
                    <a:avLst/>
                  </a:prstGeom>
                </pic:spPr>
              </pic:pic>
            </a:graphicData>
          </a:graphic>
          <wp14:sizeRelH relativeFrom="margin">
            <wp14:pctWidth>0</wp14:pctWidth>
          </wp14:sizeRelH>
          <wp14:sizeRelV relativeFrom="margin">
            <wp14:pctHeight>0</wp14:pctHeight>
          </wp14:sizeRelV>
        </wp:anchor>
      </w:drawing>
    </w:r>
    <w:r w:rsidR="00900B99">
      <w:rPr>
        <w:noProof/>
      </w:rPr>
      <mc:AlternateContent>
        <mc:Choice Requires="wps">
          <w:drawing>
            <wp:anchor distT="0" distB="0" distL="114300" distR="114300" simplePos="0" relativeHeight="251659776" behindDoc="0" locked="0" layoutInCell="1" allowOverlap="1" wp14:anchorId="643F1933" wp14:editId="0740F806">
              <wp:simplePos x="0" y="0"/>
              <wp:positionH relativeFrom="column">
                <wp:posOffset>7485380</wp:posOffset>
              </wp:positionH>
              <wp:positionV relativeFrom="paragraph">
                <wp:posOffset>409575</wp:posOffset>
              </wp:positionV>
              <wp:extent cx="354330" cy="4194175"/>
              <wp:effectExtent l="3810" t="4445" r="3810" b="190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419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24776" w:rsidR="00900B99" w:rsidP="00900B99" w:rsidRDefault="00900B99" w14:paraId="0128D2B7" w14:textId="77777777">
                          <w:pPr>
                            <w:rPr>
                              <w:rFonts w:ascii="Verdana" w:hAnsi="Verdana"/>
                              <w:b/>
                              <w:color w:val="FFFFFF"/>
                              <w:sz w:val="16"/>
                              <w:szCs w:val="16"/>
                            </w:rPr>
                          </w:pPr>
                          <w:r>
                            <w:rPr>
                              <w:rFonts w:ascii="Verdana" w:hAnsi="Verdana"/>
                              <w:b/>
                              <w:color w:val="FFFFFF"/>
                              <w:sz w:val="16"/>
                              <w:szCs w:val="16"/>
                            </w:rPr>
                            <w:t>INSTITUTO DE SALUD PÚBLICA DE CHILE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43F1933">
              <v:stroke joinstyle="miter"/>
              <v:path gradientshapeok="t" o:connecttype="rect"/>
            </v:shapetype>
            <v:shape id="Cuadro de texto 12" style="position:absolute;margin-left:589.4pt;margin-top:32.25pt;width:27.9pt;height:33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">
              <v:textbox style="layout-flow:vertical">
                <w:txbxContent>
                  <w:p w:rsidRPr="00B24776" w:rsidR="00900B99" w:rsidP="00900B99" w:rsidRDefault="00900B99" w14:paraId="0128D2B7" w14:textId="77777777">
                    <w:pPr>
                      <w:rPr>
                        <w:rFonts w:ascii="Verdana" w:hAnsi="Verdana"/>
                        <w:b/>
                        <w:color w:val="FFFFFF"/>
                        <w:sz w:val="16"/>
                        <w:szCs w:val="16"/>
                      </w:rPr>
                    </w:pPr>
                    <w:r>
                      <w:rPr>
                        <w:rFonts w:ascii="Verdana" w:hAnsi="Verdana"/>
                        <w:b/>
                        <w:color w:val="FFFFFF"/>
                        <w:sz w:val="16"/>
                        <w:szCs w:val="16"/>
                      </w:rPr>
                      <w:t>INSTITUTO DE SALUD PÚBLICA DE CHILE</w:t>
                    </w:r>
                  </w:p>
                </w:txbxContent>
              </v:textbox>
            </v:shape>
          </w:pict>
        </mc:Fallback>
      </mc:AlternateContent>
    </w:r>
    <w:r w:rsidR="00900B99">
      <w:rPr>
        <w:noProof/>
      </w:rPr>
      <mc:AlternateContent>
        <mc:Choice Requires="wps">
          <w:drawing>
            <wp:anchor distT="0" distB="0" distL="114300" distR="114300" simplePos="0" relativeHeight="251658752" behindDoc="0" locked="0" layoutInCell="1" allowOverlap="1" wp14:anchorId="63B69D8E" wp14:editId="45BAD045">
              <wp:simplePos x="0" y="0"/>
              <wp:positionH relativeFrom="column">
                <wp:posOffset>7567930</wp:posOffset>
              </wp:positionH>
              <wp:positionV relativeFrom="paragraph">
                <wp:posOffset>2540</wp:posOffset>
              </wp:positionV>
              <wp:extent cx="215900" cy="11903710"/>
              <wp:effectExtent l="635" t="0" r="254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190371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style="position:absolute;margin-left:595.9pt;margin-top:.2pt;width:17pt;height:93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70c0" stroked="f" w14:anchorId="272CF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"/>
          </w:pict>
        </mc:Fallback>
      </mc:AlternateContent>
    </w:r>
    <w:r w:rsidRPr="00CD023D" w:rsidR="000A5DC0">
      <w:rPr>
        <w:rFonts w:ascii="gobCL" w:hAnsi="gobCL" w:eastAsia="gobCL" w:cs="gobCL"/>
        <w:noProof/>
        <w:sz w:val="18"/>
        <w:szCs w:val="18"/>
      </w:rPr>
      <mc:AlternateContent>
        <mc:Choice Requires="wps">
          <w:drawing>
            <wp:anchor distT="0" distB="0" distL="114300" distR="114300" simplePos="0" relativeHeight="251654656" behindDoc="0" locked="0" layoutInCell="1" allowOverlap="1" wp14:anchorId="16422B13" wp14:editId="2AD4AFF9">
              <wp:simplePos x="0" y="0"/>
              <wp:positionH relativeFrom="column">
                <wp:posOffset>6624320</wp:posOffset>
              </wp:positionH>
              <wp:positionV relativeFrom="paragraph">
                <wp:posOffset>3810</wp:posOffset>
              </wp:positionV>
              <wp:extent cx="354330" cy="5572125"/>
              <wp:effectExtent l="0" t="0" r="0" b="31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557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B0F77" w:rsidR="000A5DC0" w:rsidP="00CD023D" w:rsidRDefault="000A5DC0" w14:paraId="02472A02" w14:textId="77777777">
                          <w:pPr>
                            <w:rPr>
                              <w:rFonts w:ascii="gobCL" w:hAnsi="gobCL"/>
                              <w:b/>
                              <w:color w:val="FFFFFF"/>
                              <w:sz w:val="16"/>
                              <w:szCs w:val="16"/>
                            </w:rPr>
                          </w:pPr>
                          <w:r w:rsidRPr="006B0F77">
                            <w:rPr>
                              <w:rFonts w:ascii="gobCL" w:hAnsi="gobCL"/>
                              <w:b/>
                              <w:color w:val="FFFFFF"/>
                              <w:sz w:val="16"/>
                              <w:szCs w:val="16"/>
                            </w:rPr>
                            <w:t>DEPTO. AGENCIA NACIONAL DE MEDICAMENTOS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521.6pt;margin-top:.3pt;width:27.9pt;height:43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" w14:anchorId="16422B13">
              <v:textbox style="layout-flow:vertical">
                <w:txbxContent>
                  <w:p w:rsidRPr="006B0F77" w:rsidR="000A5DC0" w:rsidP="00CD023D" w:rsidRDefault="000A5DC0" w14:paraId="02472A02" w14:textId="77777777">
                    <w:pPr>
                      <w:rPr>
                        <w:rFonts w:ascii="gobCL" w:hAnsi="gobCL"/>
                        <w:b/>
                        <w:color w:val="FFFFFF"/>
                        <w:sz w:val="16"/>
                        <w:szCs w:val="16"/>
                      </w:rPr>
                    </w:pPr>
                    <w:r w:rsidRPr="006B0F77">
                      <w:rPr>
                        <w:rFonts w:ascii="gobCL" w:hAnsi="gobCL"/>
                        <w:b/>
                        <w:color w:val="FFFFFF"/>
                        <w:sz w:val="16"/>
                        <w:szCs w:val="16"/>
                      </w:rPr>
                      <w:t>DEPTO. AGENCIA NACIONAL DE MEDICAMENTOS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0A5DC0" w:rsidP="2A4D6F86" w:rsidRDefault="00593919" w14:paraId="347369F7" w14:textId="76A47841">
    <w:pPr>
      <w:rPr>
        <w:rFonts w:ascii="gobCL" w:hAnsi="gobCL" w:eastAsia="gobCL" w:cs="gobCL"/>
        <w:color w:val="000000"/>
        <w:sz w:val="18"/>
        <w:szCs w:val="18"/>
      </w:rPr>
    </w:pPr>
    <w:r>
      <w:rPr>
        <w:rFonts w:ascii="gobCL" w:hAnsi="gobCL" w:eastAsia="gobCL" w:cs="gobCL"/>
        <w:noProof/>
        <w:color w:val="000000"/>
        <w:sz w:val="18"/>
        <w:szCs w:val="18"/>
      </w:rPr>
      <w:drawing>
        <wp:anchor distT="0" distB="0" distL="114300" distR="114300" simplePos="0" relativeHeight="251660800" behindDoc="1" locked="0" layoutInCell="1" allowOverlap="1" wp14:anchorId="68A9F262" wp14:editId="7C9908C7">
          <wp:simplePos x="0" y="0"/>
          <wp:positionH relativeFrom="column">
            <wp:posOffset>-990600</wp:posOffset>
          </wp:positionH>
          <wp:positionV relativeFrom="paragraph">
            <wp:posOffset>-438150</wp:posOffset>
          </wp:positionV>
          <wp:extent cx="7772323" cy="10058300"/>
          <wp:effectExtent l="0" t="0" r="635" b="635"/>
          <wp:wrapNone/>
          <wp:docPr id="1" name="Imagen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 name="HojaCarta-ISP5.jpg"/>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7772323" cy="10058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71">
    <w:nsid w:val="67233243"/>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4496a4c0"/>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10da5fa7"/>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591bd386"/>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49a405f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6">
    <w:nsid w:val="476787a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5">
    <w:nsid w:val="2ee5b17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4">
    <w:nsid w:val="23ab885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3">
    <w:nsid w:val="7b544d1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2">
    <w:nsid w:val="1faa7bc3"/>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723554aa"/>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3acc1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32443afb"/>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65af1abd"/>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5e0e8fce"/>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53f7864b"/>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6ee3068b"/>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7b3febf8"/>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32ac3c0f"/>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72aaa456"/>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70600966"/>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638de52a"/>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5740bacc"/>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158b0084"/>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62774571"/>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3cb7a576"/>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3f826958"/>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44b855e2"/>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30ade0d5"/>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664821f5"/>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422dd848"/>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3b7fd7d3"/>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a3dcf28"/>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38">
    <w:nsid w:val="14a1d6f3"/>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4d772445"/>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381cac99"/>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5d9f413c"/>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4c117bce"/>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d6fa027"/>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4d7cc2a7"/>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2a88d292"/>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7aacc5a1"/>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5905fa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617601ee"/>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1ba827ab"/>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71e367ab"/>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29e150c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975eb7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b2c1d43"/>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0581479B"/>
    <w:multiLevelType w:val="multilevel"/>
    <w:tmpl w:val="873693F2"/>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 w15:restartNumberingAfterBreak="0">
    <w:nsid w:val="0EF15F5A"/>
    <w:multiLevelType w:val="multilevel"/>
    <w:tmpl w:val="AF4C90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80902"/>
    <w:multiLevelType w:val="multilevel"/>
    <w:tmpl w:val="A7E486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70062C"/>
    <w:multiLevelType w:val="multilevel"/>
    <w:tmpl w:val="0268B3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A671B9"/>
    <w:multiLevelType w:val="multilevel"/>
    <w:tmpl w:val="1E867102"/>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 w15:restartNumberingAfterBreak="0">
    <w:nsid w:val="1BF66735"/>
    <w:multiLevelType w:val="multilevel"/>
    <w:tmpl w:val="4BE4D8A8"/>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6" w15:restartNumberingAfterBreak="0">
    <w:nsid w:val="218E7E3C"/>
    <w:multiLevelType w:val="multilevel"/>
    <w:tmpl w:val="3F1CA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9A4C35"/>
    <w:multiLevelType w:val="multilevel"/>
    <w:tmpl w:val="885EFB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D34F8A"/>
    <w:multiLevelType w:val="multilevel"/>
    <w:tmpl w:val="6EA047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F53755"/>
    <w:multiLevelType w:val="multilevel"/>
    <w:tmpl w:val="DA708AD2"/>
    <w:lvl w:ilvl="0">
      <w:start w:val="1"/>
      <w:numFmt w:val="bullet"/>
      <w:lvlText w:val="●"/>
      <w:lvlJc w:val="left"/>
      <w:pPr>
        <w:ind w:left="294" w:hanging="360"/>
      </w:pPr>
      <w:rPr>
        <w:rFonts w:ascii="Noto Sans Symbols" w:hAnsi="Noto Sans Symbols" w:eastAsia="Noto Sans Symbols" w:cs="Noto Sans Symbols"/>
      </w:rPr>
    </w:lvl>
    <w:lvl w:ilvl="1">
      <w:start w:val="1"/>
      <w:numFmt w:val="bullet"/>
      <w:lvlText w:val="o"/>
      <w:lvlJc w:val="left"/>
      <w:pPr>
        <w:ind w:left="1014" w:hanging="360"/>
      </w:pPr>
      <w:rPr>
        <w:rFonts w:ascii="Courier New" w:hAnsi="Courier New" w:eastAsia="Courier New" w:cs="Courier New"/>
      </w:rPr>
    </w:lvl>
    <w:lvl w:ilvl="2">
      <w:start w:val="1"/>
      <w:numFmt w:val="bullet"/>
      <w:lvlText w:val="▪"/>
      <w:lvlJc w:val="left"/>
      <w:pPr>
        <w:ind w:left="1734" w:hanging="360"/>
      </w:pPr>
      <w:rPr>
        <w:rFonts w:ascii="Noto Sans Symbols" w:hAnsi="Noto Sans Symbols" w:eastAsia="Noto Sans Symbols" w:cs="Noto Sans Symbols"/>
      </w:rPr>
    </w:lvl>
    <w:lvl w:ilvl="3">
      <w:start w:val="1"/>
      <w:numFmt w:val="bullet"/>
      <w:lvlText w:val="●"/>
      <w:lvlJc w:val="left"/>
      <w:pPr>
        <w:ind w:left="2454" w:hanging="360"/>
      </w:pPr>
      <w:rPr>
        <w:rFonts w:ascii="Noto Sans Symbols" w:hAnsi="Noto Sans Symbols" w:eastAsia="Noto Sans Symbols" w:cs="Noto Sans Symbols"/>
      </w:rPr>
    </w:lvl>
    <w:lvl w:ilvl="4">
      <w:start w:val="1"/>
      <w:numFmt w:val="bullet"/>
      <w:lvlText w:val="o"/>
      <w:lvlJc w:val="left"/>
      <w:pPr>
        <w:ind w:left="3174" w:hanging="360"/>
      </w:pPr>
      <w:rPr>
        <w:rFonts w:ascii="Courier New" w:hAnsi="Courier New" w:eastAsia="Courier New" w:cs="Courier New"/>
      </w:rPr>
    </w:lvl>
    <w:lvl w:ilvl="5">
      <w:start w:val="1"/>
      <w:numFmt w:val="bullet"/>
      <w:lvlText w:val="▪"/>
      <w:lvlJc w:val="left"/>
      <w:pPr>
        <w:ind w:left="3894" w:hanging="360"/>
      </w:pPr>
      <w:rPr>
        <w:rFonts w:ascii="Noto Sans Symbols" w:hAnsi="Noto Sans Symbols" w:eastAsia="Noto Sans Symbols" w:cs="Noto Sans Symbols"/>
      </w:rPr>
    </w:lvl>
    <w:lvl w:ilvl="6">
      <w:start w:val="1"/>
      <w:numFmt w:val="bullet"/>
      <w:lvlText w:val="●"/>
      <w:lvlJc w:val="left"/>
      <w:pPr>
        <w:ind w:left="4614" w:hanging="360"/>
      </w:pPr>
      <w:rPr>
        <w:rFonts w:ascii="Noto Sans Symbols" w:hAnsi="Noto Sans Symbols" w:eastAsia="Noto Sans Symbols" w:cs="Noto Sans Symbols"/>
      </w:rPr>
    </w:lvl>
    <w:lvl w:ilvl="7">
      <w:start w:val="1"/>
      <w:numFmt w:val="bullet"/>
      <w:lvlText w:val="o"/>
      <w:lvlJc w:val="left"/>
      <w:pPr>
        <w:ind w:left="5334" w:hanging="360"/>
      </w:pPr>
      <w:rPr>
        <w:rFonts w:ascii="Courier New" w:hAnsi="Courier New" w:eastAsia="Courier New" w:cs="Courier New"/>
      </w:rPr>
    </w:lvl>
    <w:lvl w:ilvl="8">
      <w:start w:val="1"/>
      <w:numFmt w:val="bullet"/>
      <w:lvlText w:val="▪"/>
      <w:lvlJc w:val="left"/>
      <w:pPr>
        <w:ind w:left="6054" w:hanging="360"/>
      </w:pPr>
      <w:rPr>
        <w:rFonts w:ascii="Noto Sans Symbols" w:hAnsi="Noto Sans Symbols" w:eastAsia="Noto Sans Symbols" w:cs="Noto Sans Symbols"/>
      </w:rPr>
    </w:lvl>
  </w:abstractNum>
  <w:abstractNum w:abstractNumId="10" w15:restartNumberingAfterBreak="0">
    <w:nsid w:val="330F7292"/>
    <w:multiLevelType w:val="multilevel"/>
    <w:tmpl w:val="531E3A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E42997"/>
    <w:multiLevelType w:val="multilevel"/>
    <w:tmpl w:val="78CA3F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C54676"/>
    <w:multiLevelType w:val="hybridMultilevel"/>
    <w:tmpl w:val="F4364B86"/>
    <w:lvl w:ilvl="0" w:tplc="3B8CC026">
      <w:start w:val="17"/>
      <w:numFmt w:val="bullet"/>
      <w:lvlText w:val="-"/>
      <w:lvlJc w:val="left"/>
      <w:pPr>
        <w:ind w:left="720" w:hanging="360"/>
      </w:pPr>
      <w:rPr>
        <w:rFonts w:hint="default" w:ascii="gobCL" w:hAnsi="gobCL" w:eastAsia="gobCL" w:cs="gobC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3" w15:restartNumberingAfterBreak="0">
    <w:nsid w:val="4B985B82"/>
    <w:multiLevelType w:val="multilevel"/>
    <w:tmpl w:val="8E305BAE"/>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4" w15:restartNumberingAfterBreak="0">
    <w:nsid w:val="51835285"/>
    <w:multiLevelType w:val="multilevel"/>
    <w:tmpl w:val="137E12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1A42EE"/>
    <w:multiLevelType w:val="multilevel"/>
    <w:tmpl w:val="DC707520"/>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E0361A0"/>
    <w:multiLevelType w:val="multilevel"/>
    <w:tmpl w:val="EC52A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1504F4"/>
    <w:multiLevelType w:val="multilevel"/>
    <w:tmpl w:val="43822FB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 w15:restartNumberingAfterBreak="0">
    <w:nsid w:val="72ED4D0C"/>
    <w:multiLevelType w:val="multilevel"/>
    <w:tmpl w:val="FA3EB7F2"/>
    <w:lvl w:ilvl="0">
      <w:start w:val="1"/>
      <w:numFmt w:val="decimal"/>
      <w:lvlText w:val="%1."/>
      <w:lvlJc w:val="left"/>
      <w:pPr>
        <w:ind w:left="-207" w:hanging="360"/>
      </w:pPr>
      <w:rPr>
        <w:b/>
        <w:color w:val="00000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73E61586"/>
    <w:multiLevelType w:val="multilevel"/>
    <w:tmpl w:val="DBF499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2A0ADD"/>
    <w:multiLevelType w:val="multilevel"/>
    <w:tmpl w:val="D3620586"/>
    <w:lvl w:ilvl="0">
      <w:start w:val="1"/>
      <w:numFmt w:val="bullet"/>
      <w:lvlText w:val="●"/>
      <w:lvlJc w:val="left"/>
      <w:pPr>
        <w:ind w:left="294" w:hanging="360"/>
      </w:pPr>
      <w:rPr>
        <w:rFonts w:ascii="Noto Sans Symbols" w:hAnsi="Noto Sans Symbols" w:eastAsia="Noto Sans Symbols" w:cs="Noto Sans Symbols"/>
      </w:rPr>
    </w:lvl>
    <w:lvl w:ilvl="1">
      <w:start w:val="1"/>
      <w:numFmt w:val="bullet"/>
      <w:lvlText w:val="o"/>
      <w:lvlJc w:val="left"/>
      <w:pPr>
        <w:ind w:left="1014" w:hanging="360"/>
      </w:pPr>
      <w:rPr>
        <w:rFonts w:ascii="Courier New" w:hAnsi="Courier New" w:eastAsia="Courier New" w:cs="Courier New"/>
      </w:rPr>
    </w:lvl>
    <w:lvl w:ilvl="2">
      <w:start w:val="1"/>
      <w:numFmt w:val="bullet"/>
      <w:lvlText w:val="▪"/>
      <w:lvlJc w:val="left"/>
      <w:pPr>
        <w:ind w:left="1734" w:hanging="360"/>
      </w:pPr>
      <w:rPr>
        <w:rFonts w:ascii="Noto Sans Symbols" w:hAnsi="Noto Sans Symbols" w:eastAsia="Noto Sans Symbols" w:cs="Noto Sans Symbols"/>
      </w:rPr>
    </w:lvl>
    <w:lvl w:ilvl="3">
      <w:start w:val="1"/>
      <w:numFmt w:val="bullet"/>
      <w:lvlText w:val="●"/>
      <w:lvlJc w:val="left"/>
      <w:pPr>
        <w:ind w:left="2454" w:hanging="360"/>
      </w:pPr>
      <w:rPr>
        <w:rFonts w:ascii="Noto Sans Symbols" w:hAnsi="Noto Sans Symbols" w:eastAsia="Noto Sans Symbols" w:cs="Noto Sans Symbols"/>
      </w:rPr>
    </w:lvl>
    <w:lvl w:ilvl="4">
      <w:start w:val="1"/>
      <w:numFmt w:val="bullet"/>
      <w:lvlText w:val="o"/>
      <w:lvlJc w:val="left"/>
      <w:pPr>
        <w:ind w:left="3174" w:hanging="360"/>
      </w:pPr>
      <w:rPr>
        <w:rFonts w:ascii="Courier New" w:hAnsi="Courier New" w:eastAsia="Courier New" w:cs="Courier New"/>
      </w:rPr>
    </w:lvl>
    <w:lvl w:ilvl="5">
      <w:start w:val="1"/>
      <w:numFmt w:val="bullet"/>
      <w:lvlText w:val="▪"/>
      <w:lvlJc w:val="left"/>
      <w:pPr>
        <w:ind w:left="3894" w:hanging="360"/>
      </w:pPr>
      <w:rPr>
        <w:rFonts w:ascii="Noto Sans Symbols" w:hAnsi="Noto Sans Symbols" w:eastAsia="Noto Sans Symbols" w:cs="Noto Sans Symbols"/>
      </w:rPr>
    </w:lvl>
    <w:lvl w:ilvl="6">
      <w:start w:val="1"/>
      <w:numFmt w:val="bullet"/>
      <w:lvlText w:val="●"/>
      <w:lvlJc w:val="left"/>
      <w:pPr>
        <w:ind w:left="4614" w:hanging="360"/>
      </w:pPr>
      <w:rPr>
        <w:rFonts w:ascii="Noto Sans Symbols" w:hAnsi="Noto Sans Symbols" w:eastAsia="Noto Sans Symbols" w:cs="Noto Sans Symbols"/>
      </w:rPr>
    </w:lvl>
    <w:lvl w:ilvl="7">
      <w:start w:val="1"/>
      <w:numFmt w:val="bullet"/>
      <w:lvlText w:val="o"/>
      <w:lvlJc w:val="left"/>
      <w:pPr>
        <w:ind w:left="5334" w:hanging="360"/>
      </w:pPr>
      <w:rPr>
        <w:rFonts w:ascii="Courier New" w:hAnsi="Courier New" w:eastAsia="Courier New" w:cs="Courier New"/>
      </w:rPr>
    </w:lvl>
    <w:lvl w:ilvl="8">
      <w:start w:val="1"/>
      <w:numFmt w:val="bullet"/>
      <w:lvlText w:val="▪"/>
      <w:lvlJc w:val="left"/>
      <w:pPr>
        <w:ind w:left="6054" w:hanging="360"/>
      </w:pPr>
      <w:rPr>
        <w:rFonts w:ascii="Noto Sans Symbols" w:hAnsi="Noto Sans Symbols" w:eastAsia="Noto Sans Symbols" w:cs="Noto Sans Symbols"/>
      </w:rPr>
    </w:lvl>
  </w:abstractNum>
  <w:abstractNum w:abstractNumId="21" w15:restartNumberingAfterBreak="0">
    <w:nsid w:val="7C9361E0"/>
    <w:multiLevelType w:val="multilevel"/>
    <w:tmpl w:val="11CAC1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4D2B7B"/>
    <w:multiLevelType w:val="multilevel"/>
    <w:tmpl w:val="926A6F96"/>
    <w:lvl w:ilvl="0">
      <w:start w:val="1"/>
      <w:numFmt w:val="bullet"/>
      <w:lvlText w:val="●"/>
      <w:lvlJc w:val="left"/>
      <w:pPr>
        <w:ind w:left="153" w:hanging="360"/>
      </w:pPr>
      <w:rPr>
        <w:rFonts w:ascii="Noto Sans Symbols" w:hAnsi="Noto Sans Symbols" w:eastAsia="Noto Sans Symbols" w:cs="Noto Sans Symbols"/>
        <w:color w:val="000000"/>
      </w:rPr>
    </w:lvl>
    <w:lvl w:ilvl="1">
      <w:start w:val="1"/>
      <w:numFmt w:val="bullet"/>
      <w:lvlText w:val="o"/>
      <w:lvlJc w:val="left"/>
      <w:pPr>
        <w:ind w:left="873" w:hanging="360"/>
      </w:pPr>
      <w:rPr>
        <w:rFonts w:ascii="Courier New" w:hAnsi="Courier New" w:eastAsia="Courier New" w:cs="Courier New"/>
      </w:rPr>
    </w:lvl>
    <w:lvl w:ilvl="2">
      <w:start w:val="1"/>
      <w:numFmt w:val="bullet"/>
      <w:lvlText w:val="▪"/>
      <w:lvlJc w:val="left"/>
      <w:pPr>
        <w:ind w:left="1593" w:hanging="360"/>
      </w:pPr>
      <w:rPr>
        <w:rFonts w:ascii="Noto Sans Symbols" w:hAnsi="Noto Sans Symbols" w:eastAsia="Noto Sans Symbols" w:cs="Noto Sans Symbols"/>
      </w:rPr>
    </w:lvl>
    <w:lvl w:ilvl="3">
      <w:start w:val="1"/>
      <w:numFmt w:val="bullet"/>
      <w:lvlText w:val="●"/>
      <w:lvlJc w:val="left"/>
      <w:pPr>
        <w:ind w:left="2313" w:hanging="360"/>
      </w:pPr>
      <w:rPr>
        <w:rFonts w:ascii="Noto Sans Symbols" w:hAnsi="Noto Sans Symbols" w:eastAsia="Noto Sans Symbols" w:cs="Noto Sans Symbols"/>
      </w:rPr>
    </w:lvl>
    <w:lvl w:ilvl="4">
      <w:start w:val="1"/>
      <w:numFmt w:val="bullet"/>
      <w:lvlText w:val="o"/>
      <w:lvlJc w:val="left"/>
      <w:pPr>
        <w:ind w:left="3033" w:hanging="360"/>
      </w:pPr>
      <w:rPr>
        <w:rFonts w:ascii="Courier New" w:hAnsi="Courier New" w:eastAsia="Courier New" w:cs="Courier New"/>
      </w:rPr>
    </w:lvl>
    <w:lvl w:ilvl="5">
      <w:start w:val="1"/>
      <w:numFmt w:val="bullet"/>
      <w:lvlText w:val="▪"/>
      <w:lvlJc w:val="left"/>
      <w:pPr>
        <w:ind w:left="3753" w:hanging="360"/>
      </w:pPr>
      <w:rPr>
        <w:rFonts w:ascii="Noto Sans Symbols" w:hAnsi="Noto Sans Symbols" w:eastAsia="Noto Sans Symbols" w:cs="Noto Sans Symbols"/>
      </w:rPr>
    </w:lvl>
    <w:lvl w:ilvl="6">
      <w:start w:val="1"/>
      <w:numFmt w:val="bullet"/>
      <w:lvlText w:val="●"/>
      <w:lvlJc w:val="left"/>
      <w:pPr>
        <w:ind w:left="4473" w:hanging="360"/>
      </w:pPr>
      <w:rPr>
        <w:rFonts w:ascii="Noto Sans Symbols" w:hAnsi="Noto Sans Symbols" w:eastAsia="Noto Sans Symbols" w:cs="Noto Sans Symbols"/>
      </w:rPr>
    </w:lvl>
    <w:lvl w:ilvl="7">
      <w:start w:val="1"/>
      <w:numFmt w:val="bullet"/>
      <w:lvlText w:val="o"/>
      <w:lvlJc w:val="left"/>
      <w:pPr>
        <w:ind w:left="5193" w:hanging="360"/>
      </w:pPr>
      <w:rPr>
        <w:rFonts w:ascii="Courier New" w:hAnsi="Courier New" w:eastAsia="Courier New" w:cs="Courier New"/>
      </w:rPr>
    </w:lvl>
    <w:lvl w:ilvl="8">
      <w:start w:val="1"/>
      <w:numFmt w:val="bullet"/>
      <w:lvlText w:val="▪"/>
      <w:lvlJc w:val="left"/>
      <w:pPr>
        <w:ind w:left="5913" w:hanging="360"/>
      </w:pPr>
      <w:rPr>
        <w:rFonts w:ascii="Noto Sans Symbols" w:hAnsi="Noto Sans Symbols" w:eastAsia="Noto Sans Symbols" w:cs="Noto Sans Symbols"/>
      </w:rPr>
    </w:lvl>
  </w:abstract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1">
    <w:abstractNumId w:val="15"/>
  </w:num>
  <w:num w:numId="2">
    <w:abstractNumId w:val="17"/>
  </w:num>
  <w:num w:numId="3">
    <w:abstractNumId w:val="12"/>
  </w:num>
  <w:num w:numId="4">
    <w:abstractNumId w:val="20"/>
  </w:num>
  <w:num w:numId="5">
    <w:abstractNumId w:val="9"/>
  </w:num>
  <w:num w:numId="6">
    <w:abstractNumId w:val="0"/>
  </w:num>
  <w:num w:numId="7">
    <w:abstractNumId w:val="4"/>
  </w:num>
  <w:num w:numId="8">
    <w:abstractNumId w:val="18"/>
  </w:num>
  <w:num w:numId="9">
    <w:abstractNumId w:val="6"/>
  </w:num>
  <w:num w:numId="10">
    <w:abstractNumId w:val="22"/>
  </w:num>
  <w:num w:numId="11">
    <w:abstractNumId w:val="5"/>
  </w:num>
  <w:num w:numId="12">
    <w:abstractNumId w:val="13"/>
  </w:num>
  <w:num w:numId="13">
    <w:abstractNumId w:val="16"/>
  </w:num>
  <w:num w:numId="14">
    <w:abstractNumId w:val="8"/>
  </w:num>
  <w:num w:numId="15">
    <w:abstractNumId w:val="3"/>
  </w:num>
  <w:num w:numId="16">
    <w:abstractNumId w:val="11"/>
  </w:num>
  <w:num w:numId="17">
    <w:abstractNumId w:val="1"/>
  </w:num>
  <w:num w:numId="18">
    <w:abstractNumId w:val="7"/>
  </w:num>
  <w:num w:numId="19">
    <w:abstractNumId w:val="10"/>
  </w:num>
  <w:num w:numId="20">
    <w:abstractNumId w:val="14"/>
  </w:num>
  <w:num w:numId="21">
    <w:abstractNumId w:val="19"/>
  </w:num>
  <w:num w:numId="22">
    <w:abstractNumId w:val="2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6A"/>
    <w:rsid w:val="0000224D"/>
    <w:rsid w:val="0001024E"/>
    <w:rsid w:val="00030B3B"/>
    <w:rsid w:val="000A5DC0"/>
    <w:rsid w:val="000C2258"/>
    <w:rsid w:val="000D5473"/>
    <w:rsid w:val="000E025B"/>
    <w:rsid w:val="000E5991"/>
    <w:rsid w:val="00100E1E"/>
    <w:rsid w:val="00107BFF"/>
    <w:rsid w:val="00117452"/>
    <w:rsid w:val="00117F34"/>
    <w:rsid w:val="00174131"/>
    <w:rsid w:val="001A2B58"/>
    <w:rsid w:val="001C02D9"/>
    <w:rsid w:val="001C732A"/>
    <w:rsid w:val="001F0010"/>
    <w:rsid w:val="001F5457"/>
    <w:rsid w:val="00205C66"/>
    <w:rsid w:val="0025111A"/>
    <w:rsid w:val="002A1B1E"/>
    <w:rsid w:val="002C3796"/>
    <w:rsid w:val="002E3CE9"/>
    <w:rsid w:val="00307B11"/>
    <w:rsid w:val="003169E0"/>
    <w:rsid w:val="0031730B"/>
    <w:rsid w:val="00340165"/>
    <w:rsid w:val="00360BD2"/>
    <w:rsid w:val="00360EE8"/>
    <w:rsid w:val="00361B1B"/>
    <w:rsid w:val="00363CA5"/>
    <w:rsid w:val="003C0822"/>
    <w:rsid w:val="0040679F"/>
    <w:rsid w:val="00412CD2"/>
    <w:rsid w:val="00440E25"/>
    <w:rsid w:val="00445703"/>
    <w:rsid w:val="004703E9"/>
    <w:rsid w:val="00477BB0"/>
    <w:rsid w:val="0048409B"/>
    <w:rsid w:val="004A47D7"/>
    <w:rsid w:val="004D0183"/>
    <w:rsid w:val="004D357B"/>
    <w:rsid w:val="005101D7"/>
    <w:rsid w:val="00593919"/>
    <w:rsid w:val="005C71E2"/>
    <w:rsid w:val="005F01F3"/>
    <w:rsid w:val="005F1252"/>
    <w:rsid w:val="00621784"/>
    <w:rsid w:val="00694C72"/>
    <w:rsid w:val="006C586C"/>
    <w:rsid w:val="006C5905"/>
    <w:rsid w:val="006C70A4"/>
    <w:rsid w:val="0075543F"/>
    <w:rsid w:val="00761092"/>
    <w:rsid w:val="007A033A"/>
    <w:rsid w:val="007F705D"/>
    <w:rsid w:val="00803B0E"/>
    <w:rsid w:val="00805827"/>
    <w:rsid w:val="008079B7"/>
    <w:rsid w:val="0082281C"/>
    <w:rsid w:val="0086024C"/>
    <w:rsid w:val="00861F11"/>
    <w:rsid w:val="00895B41"/>
    <w:rsid w:val="008B0EE9"/>
    <w:rsid w:val="008D617B"/>
    <w:rsid w:val="008F13D5"/>
    <w:rsid w:val="008F396A"/>
    <w:rsid w:val="00900B99"/>
    <w:rsid w:val="00911158"/>
    <w:rsid w:val="009218D7"/>
    <w:rsid w:val="00986EBE"/>
    <w:rsid w:val="009E3585"/>
    <w:rsid w:val="00A01469"/>
    <w:rsid w:val="00A1105A"/>
    <w:rsid w:val="00A14E92"/>
    <w:rsid w:val="00A27014"/>
    <w:rsid w:val="00A42290"/>
    <w:rsid w:val="00A80190"/>
    <w:rsid w:val="00AA57F8"/>
    <w:rsid w:val="00AB3AC4"/>
    <w:rsid w:val="00AB5D8A"/>
    <w:rsid w:val="00AC10A5"/>
    <w:rsid w:val="00AC6833"/>
    <w:rsid w:val="00AE7603"/>
    <w:rsid w:val="00AF0983"/>
    <w:rsid w:val="00AF29D6"/>
    <w:rsid w:val="00B00DDD"/>
    <w:rsid w:val="00B30CE4"/>
    <w:rsid w:val="00B72944"/>
    <w:rsid w:val="00B72E7E"/>
    <w:rsid w:val="00B83D24"/>
    <w:rsid w:val="00BA2BFE"/>
    <w:rsid w:val="00BC09C8"/>
    <w:rsid w:val="00BC30B2"/>
    <w:rsid w:val="00BE7A8F"/>
    <w:rsid w:val="00C24CE2"/>
    <w:rsid w:val="00C75A3E"/>
    <w:rsid w:val="00C972ED"/>
    <w:rsid w:val="00CB5D79"/>
    <w:rsid w:val="00CC4D14"/>
    <w:rsid w:val="00CD023D"/>
    <w:rsid w:val="00CE3294"/>
    <w:rsid w:val="00D33D6A"/>
    <w:rsid w:val="00D40677"/>
    <w:rsid w:val="00D53757"/>
    <w:rsid w:val="00D62450"/>
    <w:rsid w:val="00D74BCF"/>
    <w:rsid w:val="00E22703"/>
    <w:rsid w:val="00E33D8A"/>
    <w:rsid w:val="00E3610E"/>
    <w:rsid w:val="00E46D0F"/>
    <w:rsid w:val="00E54987"/>
    <w:rsid w:val="00E57F8F"/>
    <w:rsid w:val="00EA66AE"/>
    <w:rsid w:val="00EF6E64"/>
    <w:rsid w:val="00F15506"/>
    <w:rsid w:val="00F25010"/>
    <w:rsid w:val="00F41B0F"/>
    <w:rsid w:val="00F86CE8"/>
    <w:rsid w:val="00FB4039"/>
    <w:rsid w:val="00FB4178"/>
    <w:rsid w:val="00FD352F"/>
    <w:rsid w:val="00FE6D46"/>
    <w:rsid w:val="00FF2840"/>
    <w:rsid w:val="00FF7366"/>
    <w:rsid w:val="04F83917"/>
    <w:rsid w:val="051FB9BF"/>
    <w:rsid w:val="08555A79"/>
    <w:rsid w:val="086C622E"/>
    <w:rsid w:val="0E0F22D9"/>
    <w:rsid w:val="0FE00FD2"/>
    <w:rsid w:val="11FF2F67"/>
    <w:rsid w:val="13ADFE5A"/>
    <w:rsid w:val="1788C375"/>
    <w:rsid w:val="1906EFC3"/>
    <w:rsid w:val="1C4466AD"/>
    <w:rsid w:val="1D87C37F"/>
    <w:rsid w:val="1E0BDBF0"/>
    <w:rsid w:val="1F3FA212"/>
    <w:rsid w:val="2982913A"/>
    <w:rsid w:val="2A341C23"/>
    <w:rsid w:val="2A4D6F86"/>
    <w:rsid w:val="2F1E0B50"/>
    <w:rsid w:val="317F14B8"/>
    <w:rsid w:val="38B0CF14"/>
    <w:rsid w:val="41EB39C2"/>
    <w:rsid w:val="45536F09"/>
    <w:rsid w:val="491FF39B"/>
    <w:rsid w:val="4AD6320A"/>
    <w:rsid w:val="51AE6348"/>
    <w:rsid w:val="52FFC532"/>
    <w:rsid w:val="5570A7C2"/>
    <w:rsid w:val="5796CAAF"/>
    <w:rsid w:val="5889224D"/>
    <w:rsid w:val="5AB739E4"/>
    <w:rsid w:val="5BE9452F"/>
    <w:rsid w:val="5C4A4BA0"/>
    <w:rsid w:val="5EA4719E"/>
    <w:rsid w:val="62765A7A"/>
    <w:rsid w:val="63BB04BE"/>
    <w:rsid w:val="6D75C411"/>
    <w:rsid w:val="708468F1"/>
    <w:rsid w:val="71F28867"/>
    <w:rsid w:val="72A8BEEB"/>
    <w:rsid w:val="78D82144"/>
    <w:rsid w:val="7C18F2C0"/>
    <w:rsid w:val="7F2E14A8"/>
    <w:rsid w:val="7F76AED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935DC"/>
  <w15:docId w15:val="{24BEDE77-B9AF-46D6-B310-61C8E1CC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Arial" w:cs="Arial"/>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outlineLvl w:val="1"/>
    </w:pPr>
    <w:rPr>
      <w:rFonts w:ascii="Times New Roman" w:hAnsi="Times New Roman" w:eastAsia="Times New Roman" w:cs="Times New Roman"/>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6C586C"/>
    <w:rPr>
      <w:rFonts w:ascii="Tahoma" w:hAnsi="Tahoma" w:cs="Tahoma"/>
      <w:sz w:val="16"/>
      <w:szCs w:val="16"/>
    </w:rPr>
  </w:style>
  <w:style w:type="character" w:styleId="TextodegloboCar" w:customStyle="1">
    <w:name w:val="Texto de globo Car"/>
    <w:basedOn w:val="Fuentedeprrafopredeter"/>
    <w:link w:val="Textodeglobo"/>
    <w:uiPriority w:val="99"/>
    <w:semiHidden/>
    <w:rsid w:val="006C586C"/>
    <w:rPr>
      <w:rFonts w:ascii="Tahoma" w:hAnsi="Tahoma" w:cs="Tahoma"/>
      <w:sz w:val="16"/>
      <w:szCs w:val="16"/>
    </w:rPr>
  </w:style>
  <w:style w:type="paragraph" w:styleId="Encabezado">
    <w:name w:val="header"/>
    <w:basedOn w:val="Normal"/>
    <w:link w:val="EncabezadoCar"/>
    <w:uiPriority w:val="99"/>
    <w:unhideWhenUsed/>
    <w:rsid w:val="007A033A"/>
    <w:pPr>
      <w:tabs>
        <w:tab w:val="center" w:pos="4419"/>
        <w:tab w:val="right" w:pos="8838"/>
      </w:tabs>
    </w:pPr>
  </w:style>
  <w:style w:type="character" w:styleId="EncabezadoCar" w:customStyle="1">
    <w:name w:val="Encabezado Car"/>
    <w:basedOn w:val="Fuentedeprrafopredeter"/>
    <w:link w:val="Encabezado"/>
    <w:uiPriority w:val="99"/>
    <w:rsid w:val="007A033A"/>
  </w:style>
  <w:style w:type="paragraph" w:styleId="Piedepgina">
    <w:name w:val="footer"/>
    <w:basedOn w:val="Normal"/>
    <w:link w:val="PiedepginaCar"/>
    <w:uiPriority w:val="99"/>
    <w:unhideWhenUsed/>
    <w:rsid w:val="007A033A"/>
    <w:pPr>
      <w:tabs>
        <w:tab w:val="center" w:pos="4419"/>
        <w:tab w:val="right" w:pos="8838"/>
      </w:tabs>
    </w:pPr>
  </w:style>
  <w:style w:type="character" w:styleId="PiedepginaCar" w:customStyle="1">
    <w:name w:val="Pie de página Car"/>
    <w:basedOn w:val="Fuentedeprrafopredeter"/>
    <w:link w:val="Piedepgina"/>
    <w:uiPriority w:val="99"/>
    <w:rsid w:val="007A033A"/>
  </w:style>
  <w:style w:type="paragraph" w:styleId="NormalWeb">
    <w:name w:val="Normal (Web)"/>
    <w:basedOn w:val="Normal"/>
    <w:uiPriority w:val="99"/>
    <w:unhideWhenUsed/>
    <w:rsid w:val="00C75A3E"/>
    <w:pPr>
      <w:spacing w:before="100" w:beforeAutospacing="1" w:after="100" w:afterAutospacing="1"/>
    </w:pPr>
    <w:rPr>
      <w:rFonts w:ascii="Times New Roman" w:hAnsi="Times New Roman" w:cs="Times New Roman" w:eastAsiaTheme="minorEastAsia"/>
    </w:rPr>
  </w:style>
  <w:style w:type="paragraph" w:styleId="Prrafodelista">
    <w:name w:val="List Paragraph"/>
    <w:basedOn w:val="Normal"/>
    <w:uiPriority w:val="34"/>
    <w:qFormat/>
    <w:rsid w:val="00C75A3E"/>
    <w:pPr>
      <w:ind w:left="720"/>
      <w:contextualSpacing/>
    </w:pPr>
  </w:style>
  <w:style w:type="character" w:styleId="Refdecomentario">
    <w:name w:val="annotation reference"/>
    <w:basedOn w:val="Fuentedeprrafopredeter"/>
    <w:uiPriority w:val="99"/>
    <w:semiHidden/>
    <w:unhideWhenUsed/>
    <w:rsid w:val="005F1252"/>
    <w:rPr>
      <w:sz w:val="16"/>
      <w:szCs w:val="16"/>
    </w:rPr>
  </w:style>
  <w:style w:type="paragraph" w:styleId="Textocomentario">
    <w:name w:val="annotation text"/>
    <w:basedOn w:val="Normal"/>
    <w:link w:val="TextocomentarioCar"/>
    <w:uiPriority w:val="99"/>
    <w:semiHidden/>
    <w:unhideWhenUsed/>
    <w:rsid w:val="005F1252"/>
    <w:rPr>
      <w:sz w:val="20"/>
      <w:szCs w:val="20"/>
    </w:rPr>
  </w:style>
  <w:style w:type="character" w:styleId="TextocomentarioCar" w:customStyle="1">
    <w:name w:val="Texto comentario Car"/>
    <w:basedOn w:val="Fuentedeprrafopredeter"/>
    <w:link w:val="Textocomentario"/>
    <w:uiPriority w:val="99"/>
    <w:semiHidden/>
    <w:rsid w:val="005F1252"/>
    <w:rPr>
      <w:sz w:val="20"/>
      <w:szCs w:val="20"/>
    </w:rPr>
  </w:style>
  <w:style w:type="paragraph" w:styleId="Asuntodelcomentario">
    <w:name w:val="annotation subject"/>
    <w:basedOn w:val="Textocomentario"/>
    <w:next w:val="Textocomentario"/>
    <w:link w:val="AsuntodelcomentarioCar"/>
    <w:uiPriority w:val="99"/>
    <w:semiHidden/>
    <w:unhideWhenUsed/>
    <w:rsid w:val="005F1252"/>
    <w:rPr>
      <w:b/>
      <w:bCs/>
    </w:rPr>
  </w:style>
  <w:style w:type="character" w:styleId="AsuntodelcomentarioCar" w:customStyle="1">
    <w:name w:val="Asunto del comentario Car"/>
    <w:basedOn w:val="TextocomentarioCar"/>
    <w:link w:val="Asuntodelcomentario"/>
    <w:uiPriority w:val="99"/>
    <w:semiHidden/>
    <w:rsid w:val="005F1252"/>
    <w:rPr>
      <w:b/>
      <w:bCs/>
      <w:sz w:val="20"/>
      <w:szCs w:val="20"/>
    </w:rPr>
  </w:style>
  <w:style w:type="character" w:styleId="Hipervnculo">
    <w:name w:val="Hyperlink"/>
    <w:basedOn w:val="Fuentedeprrafopredeter"/>
    <w:uiPriority w:val="99"/>
    <w:unhideWhenUsed/>
    <w:rsid w:val="001A2B58"/>
    <w:rPr>
      <w:color w:val="0000FF" w:themeColor="hyperlink"/>
      <w:u w:val="single"/>
    </w:rPr>
  </w:style>
  <w:style w:type="table" w:styleId="Tablaconcuadrcula">
    <w:name w:val="Table Grid"/>
    <w:basedOn w:val="Tablanormal"/>
    <w:uiPriority w:val="59"/>
    <w:rsid w:val="00AF09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ombreadoclaro-nfasis4">
    <w:name w:val="Light Shading Accent 4"/>
    <w:basedOn w:val="Tablanormal"/>
    <w:uiPriority w:val="60"/>
    <w:rsid w:val="00AF0983"/>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paragraph" w:customStyle="1">
    <w:name w:val="paragraph"/>
    <w:basedOn w:val="Normal"/>
    <w:rsid w:val="00360BD2"/>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Fuentedeprrafopredeter"/>
    <w:rsid w:val="00360BD2"/>
  </w:style>
  <w:style w:type="character" w:styleId="eop" w:customStyle="1">
    <w:name w:val="eop"/>
    <w:basedOn w:val="Fuentedeprrafopredeter"/>
    <w:rsid w:val="00360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093976">
      <w:bodyDiv w:val="1"/>
      <w:marLeft w:val="0"/>
      <w:marRight w:val="0"/>
      <w:marTop w:val="0"/>
      <w:marBottom w:val="0"/>
      <w:divBdr>
        <w:top w:val="none" w:sz="0" w:space="0" w:color="auto"/>
        <w:left w:val="none" w:sz="0" w:space="0" w:color="auto"/>
        <w:bottom w:val="none" w:sz="0" w:space="0" w:color="auto"/>
        <w:right w:val="none" w:sz="0" w:space="0" w:color="auto"/>
      </w:divBdr>
    </w:div>
    <w:div w:id="1912303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 Type="http://schemas.openxmlformats.org/officeDocument/2006/relationships/footer" Target="footer2.xml" Id="R7308ba7e65d0405c"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54F6894309588B4A9851E52EECD1DF91" ma:contentTypeVersion="18" ma:contentTypeDescription="Crear nuevo documento." ma:contentTypeScope="" ma:versionID="13238fb3b166727112eed1b24810cc54">
  <xsd:schema xmlns:xsd="http://www.w3.org/2001/XMLSchema" xmlns:xs="http://www.w3.org/2001/XMLSchema" xmlns:p="http://schemas.microsoft.com/office/2006/metadata/properties" xmlns:ns2="4f24a6d0-cc20-47e9-9596-fc1728b3e237" xmlns:ns3="57565dc0-047a-45a7-a407-1c4b3c391833" targetNamespace="http://schemas.microsoft.com/office/2006/metadata/properties" ma:root="true" ma:fieldsID="3c07772ebac969587b841f40e82eeacc" ns2:_="" ns3:_="">
    <xsd:import namespace="4f24a6d0-cc20-47e9-9596-fc1728b3e237"/>
    <xsd:import namespace="57565dc0-047a-45a7-a407-1c4b3c391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_Flow_SignoffStatus" minOccurs="0"/>
                <xsd:element ref="ns2:MediaServiceLocation" minOccurs="0"/>
                <xsd:element ref="ns2:MediaServiceBillingMetadata" minOccurs="0"/>
                <xsd:element ref="ns2: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4a6d0-cc20-47e9-9596-fc1728b3e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f8f7c2f-b677-4a60-beb7-df62581a56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Proyecto" ma:index="25" nillable="true" ma:displayName="Proyecto" ma:format="Dropdown" ma:internalName="Proyect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565dc0-047a-45a7-a407-1c4b3c3918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d1a7e0-970f-4658-b1c5-d9cbda617519}" ma:internalName="TaxCatchAll" ma:showField="CatchAllData" ma:web="57565dc0-047a-45a7-a407-1c4b3c39183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4f24a6d0-cc20-47e9-9596-fc1728b3e237" xsi:nil="true"/>
    <TaxCatchAll xmlns="57565dc0-047a-45a7-a407-1c4b3c391833" xsi:nil="true"/>
    <lcf76f155ced4ddcb4097134ff3c332f xmlns="4f24a6d0-cc20-47e9-9596-fc1728b3e237">
      <Terms xmlns="http://schemas.microsoft.com/office/infopath/2007/PartnerControls"/>
    </lcf76f155ced4ddcb4097134ff3c332f>
    <Proyecto xmlns="4f24a6d0-cc20-47e9-9596-fc1728b3e237" xsi:nil="true"/>
  </documentManagement>
</p:properties>
</file>

<file path=customXml/itemProps1.xml><?xml version="1.0" encoding="utf-8"?>
<ds:datastoreItem xmlns:ds="http://schemas.openxmlformats.org/officeDocument/2006/customXml" ds:itemID="{B047BEC5-6284-420E-93E3-05CDA38AAD6C}">
  <ds:schemaRefs>
    <ds:schemaRef ds:uri="http://schemas.openxmlformats.org/officeDocument/2006/bibliography"/>
  </ds:schemaRefs>
</ds:datastoreItem>
</file>

<file path=customXml/itemProps2.xml><?xml version="1.0" encoding="utf-8"?>
<ds:datastoreItem xmlns:ds="http://schemas.openxmlformats.org/officeDocument/2006/customXml" ds:itemID="{574F7A3F-EC9F-43B1-B357-04D071D56ADD}"/>
</file>

<file path=customXml/itemProps3.xml><?xml version="1.0" encoding="utf-8"?>
<ds:datastoreItem xmlns:ds="http://schemas.openxmlformats.org/officeDocument/2006/customXml" ds:itemID="{99C45E18-E74B-4843-85A6-3183BEE70A7F}"/>
</file>

<file path=customXml/itemProps4.xml><?xml version="1.0" encoding="utf-8"?>
<ds:datastoreItem xmlns:ds="http://schemas.openxmlformats.org/officeDocument/2006/customXml" ds:itemID="{F904355E-4809-46F5-855B-C0A03A05F5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MaríaFrancisca</dc:creator>
  <cp:lastModifiedBy>practicante.ucc</cp:lastModifiedBy>
  <cp:revision>12</cp:revision>
  <dcterms:created xsi:type="dcterms:W3CDTF">2026-03-02T20:20:00Z</dcterms:created>
  <dcterms:modified xsi:type="dcterms:W3CDTF">2026-03-03T15:04:57Z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0x01010054F6894309588B4A9851E52EECD1DF91</vt:lpwstr>
  </property>
  <property fmtid="{D5CDD505-2E9C-101B-9397-08002B2CF9AE}" pid="3" name="MediaServiceImageTags">
    <vt:lpwstr/>
  </property>
</Properties>
</file>